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AD1" w:rsidP="00D931F9" w:rsidRDefault="00743AD1" w14:paraId="680F8359" w14:textId="678587E6">
      <w:pPr>
        <w:jc w:val="center"/>
        <w:rPr>
          <w:b/>
          <w:bCs/>
          <w:sz w:val="28"/>
          <w:szCs w:val="28"/>
          <w:u w:val="single"/>
        </w:rPr>
      </w:pPr>
      <w:r w:rsidRPr="00743AD1">
        <w:rPr>
          <w:b/>
          <w:bCs/>
          <w:sz w:val="28"/>
          <w:szCs w:val="28"/>
          <w:u w:val="single"/>
        </w:rPr>
        <w:t>Utilities2Business</w:t>
      </w:r>
      <w:r w:rsidRPr="00743AD1">
        <w:rPr>
          <w:b/>
          <w:bCs/>
          <w:sz w:val="28"/>
          <w:szCs w:val="28"/>
          <w:u w:val="single"/>
        </w:rPr>
        <w:t xml:space="preserve"> Complaints Procedure</w:t>
      </w:r>
    </w:p>
    <w:p w:rsidR="00743AD1" w:rsidP="00743AD1" w:rsidRDefault="00743AD1" w14:paraId="5A5FD3D1" w14:textId="77777777"/>
    <w:p w:rsidR="00BB0E09" w:rsidP="00743AD1" w:rsidRDefault="00490C9D" w14:paraId="56A068D9" w14:textId="36BD6BB0">
      <w:r>
        <w:t>Here a</w:t>
      </w:r>
      <w:r w:rsidR="00743AD1">
        <w:t>t Utilities2Business</w:t>
      </w:r>
      <w:r>
        <w:t xml:space="preserve">, </w:t>
      </w:r>
      <w:r w:rsidR="00743AD1">
        <w:t>we aim to provide the highest standard of service</w:t>
      </w:r>
      <w:r>
        <w:t xml:space="preserve"> to all our clients</w:t>
      </w:r>
      <w:r w:rsidR="001765AB">
        <w:t>, however</w:t>
      </w:r>
      <w:r w:rsidR="00D931F9">
        <w:t>,</w:t>
      </w:r>
      <w:r w:rsidR="001765AB">
        <w:t xml:space="preserve"> should you </w:t>
      </w:r>
      <w:r w:rsidR="00743AD1">
        <w:t>feel</w:t>
      </w:r>
      <w:r w:rsidRPr="00743AD1" w:rsidR="00743AD1">
        <w:t xml:space="preserve"> unhappy with </w:t>
      </w:r>
      <w:r w:rsidR="00743AD1">
        <w:t xml:space="preserve">an element of </w:t>
      </w:r>
      <w:r w:rsidRPr="00743AD1" w:rsidR="00743AD1">
        <w:t xml:space="preserve">service </w:t>
      </w:r>
      <w:r w:rsidR="00743AD1">
        <w:t>provided by Utilities2Business</w:t>
      </w:r>
      <w:r w:rsidRPr="00743AD1" w:rsidR="00743AD1">
        <w:t xml:space="preserve">, </w:t>
      </w:r>
      <w:r w:rsidR="00743AD1">
        <w:t>please</w:t>
      </w:r>
      <w:r w:rsidRPr="00743AD1" w:rsidR="00743AD1">
        <w:t> </w:t>
      </w:r>
      <w:r w:rsidR="00985DD3">
        <w:t>do get in touch</w:t>
      </w:r>
      <w:r w:rsidR="00743AD1">
        <w:t xml:space="preserve"> so we can resolve the issue</w:t>
      </w:r>
      <w:r w:rsidR="008F6E3D">
        <w:t xml:space="preserve"> a</w:t>
      </w:r>
      <w:r w:rsidR="0051539D">
        <w:t>s</w:t>
      </w:r>
      <w:r w:rsidR="008F6E3D">
        <w:t xml:space="preserve"> efficiently as possible</w:t>
      </w:r>
      <w:r w:rsidRPr="00743AD1" w:rsidR="00743AD1">
        <w:t>.</w:t>
      </w:r>
      <w:r w:rsidR="00191C0B">
        <w:t xml:space="preserve">  </w:t>
      </w:r>
      <w:r w:rsidR="00D931F9">
        <w:t xml:space="preserve"> You can contact us </w:t>
      </w:r>
      <w:r w:rsidR="009A6225">
        <w:t xml:space="preserve">on 07747 015698 or at </w:t>
      </w:r>
      <w:hyperlink w:history="1" r:id="rId5">
        <w:r w:rsidRPr="002859B0" w:rsidR="009A6225">
          <w:rPr>
            <w:rStyle w:val="Hyperlink"/>
          </w:rPr>
          <w:t>paul.thompson@utilities2business.com</w:t>
        </w:r>
      </w:hyperlink>
      <w:r w:rsidR="009A6225">
        <w:t xml:space="preserve"> </w:t>
      </w:r>
    </w:p>
    <w:p w:rsidR="008F6E3D" w:rsidP="00743AD1" w:rsidRDefault="00BB0E09" w14:paraId="51A61FEC" w14:textId="3CBDB81D">
      <w:r>
        <w:t>Our complaints procedure is detailed below and a copy available</w:t>
      </w:r>
      <w:r w:rsidR="00455CDB">
        <w:t xml:space="preserve"> </w:t>
      </w:r>
      <w:r>
        <w:t>upon request</w:t>
      </w:r>
      <w:r w:rsidR="002165B6">
        <w:t>, in paper or email format</w:t>
      </w:r>
      <w:r w:rsidR="00C41E34">
        <w:t xml:space="preserve">, </w:t>
      </w:r>
      <w:r w:rsidR="00455CDB">
        <w:t>free of charge</w:t>
      </w:r>
      <w:r w:rsidR="002165B6">
        <w:t xml:space="preserve">.  </w:t>
      </w:r>
      <w:r w:rsidR="00191C0B">
        <w:t>Any complaint</w:t>
      </w:r>
      <w:r w:rsidR="002165B6">
        <w:t xml:space="preserve"> received</w:t>
      </w:r>
      <w:r w:rsidR="00191C0B">
        <w:t xml:space="preserve"> will be </w:t>
      </w:r>
      <w:r w:rsidR="00FD0D70">
        <w:t>treated with courtesy and respect</w:t>
      </w:r>
      <w:r w:rsidR="00314711">
        <w:t>.</w:t>
      </w:r>
    </w:p>
    <w:p w:rsidR="00E10961" w:rsidP="00743AD1" w:rsidRDefault="00E10961" w14:paraId="7350F819" w14:textId="77777777"/>
    <w:p w:rsidRPr="00E10961" w:rsidR="00E10961" w:rsidP="00743AD1" w:rsidRDefault="00E10961" w14:paraId="43353FAB" w14:textId="5D886F2B">
      <w:pPr>
        <w:rPr>
          <w:b/>
          <w:bCs/>
        </w:rPr>
      </w:pPr>
      <w:r w:rsidRPr="00E10961">
        <w:rPr>
          <w:b/>
          <w:bCs/>
        </w:rPr>
        <w:t>The Process</w:t>
      </w:r>
    </w:p>
    <w:p w:rsidR="00D8275F" w:rsidP="00687DB9" w:rsidRDefault="00F404E2" w14:paraId="7C82F579" w14:textId="03F51A43">
      <w:r>
        <w:t>We welcome the opportunity to talk through your concerns with you and to better understand the nature of your complaint</w:t>
      </w:r>
      <w:r w:rsidR="00D23522">
        <w:t xml:space="preserve">.  Any discussions can, of course, be followed up in writing to allow a reference point if </w:t>
      </w:r>
      <w:r w:rsidR="00754393">
        <w:t>required</w:t>
      </w:r>
      <w:r w:rsidR="00D23522">
        <w:t>.</w:t>
      </w:r>
    </w:p>
    <w:p w:rsidR="00E10961" w:rsidP="00687DB9" w:rsidRDefault="008F6E3D" w14:paraId="21CB34EB" w14:textId="03EBEDB6">
      <w:r w:rsidR="1A274C3A">
        <w:rPr/>
        <w:t>Written complaints will be acknowledged within 3 working days, with an aim to resolve within 10 working days, and we’ll keep you updated throughout.</w:t>
      </w:r>
    </w:p>
    <w:p w:rsidR="00EE0B7D" w:rsidRDefault="008710BB" w14:paraId="24ED19CB" w14:textId="6A3EF219">
      <w:r>
        <w:t>Upon receipt of a complaint</w:t>
      </w:r>
      <w:r w:rsidR="000A440F">
        <w:t xml:space="preserve">, </w:t>
      </w:r>
      <w:r>
        <w:t>we will investigate</w:t>
      </w:r>
      <w:r w:rsidR="004675BC">
        <w:t xml:space="preserve">, </w:t>
      </w:r>
      <w:r w:rsidR="001009FC">
        <w:t xml:space="preserve">and </w:t>
      </w:r>
      <w:r w:rsidR="00C80644">
        <w:t>keep a record of</w:t>
      </w:r>
      <w:r w:rsidR="00594786">
        <w:t xml:space="preserve"> relevant details </w:t>
      </w:r>
      <w:r w:rsidR="008C480A">
        <w:t>such</w:t>
      </w:r>
      <w:r w:rsidR="00594786">
        <w:t xml:space="preserve"> as</w:t>
      </w:r>
      <w:r w:rsidR="005F7415">
        <w:t xml:space="preserve"> </w:t>
      </w:r>
      <w:r w:rsidR="001207B4">
        <w:t xml:space="preserve">the nature of complaint, </w:t>
      </w:r>
      <w:r w:rsidR="005F7415">
        <w:t xml:space="preserve">dates, </w:t>
      </w:r>
      <w:r w:rsidR="008C480A">
        <w:t xml:space="preserve">related </w:t>
      </w:r>
      <w:r w:rsidR="005F7415">
        <w:t>corresp</w:t>
      </w:r>
      <w:r w:rsidR="002C1A5B">
        <w:t>ondence</w:t>
      </w:r>
      <w:r w:rsidR="001207B4">
        <w:t xml:space="preserve"> </w:t>
      </w:r>
      <w:r w:rsidR="002C1A5B">
        <w:t>and</w:t>
      </w:r>
      <w:r w:rsidR="000C012D">
        <w:t xml:space="preserve">, finally, the </w:t>
      </w:r>
      <w:r w:rsidR="002C1A5B">
        <w:t>outcome</w:t>
      </w:r>
      <w:r w:rsidR="00F9720C">
        <w:t>.</w:t>
      </w:r>
      <w:r w:rsidR="000C012D">
        <w:t xml:space="preserve">  </w:t>
      </w:r>
      <w:r w:rsidR="00EE252C">
        <w:t xml:space="preserve">You will be kept informed of progress </w:t>
      </w:r>
      <w:r w:rsidR="00D8577A">
        <w:t>during this time.</w:t>
      </w:r>
    </w:p>
    <w:p w:rsidR="005F7415" w:rsidRDefault="00994C8C" w14:paraId="62C5A5D3" w14:textId="509E6F53">
      <w:r>
        <w:t>Utilities2Business are committed to</w:t>
      </w:r>
      <w:r w:rsidR="009C649D">
        <w:t xml:space="preserve"> continuous improvement</w:t>
      </w:r>
      <w:r w:rsidR="00613DA6">
        <w:t>;</w:t>
      </w:r>
      <w:r w:rsidR="00444078">
        <w:t xml:space="preserve"> a review</w:t>
      </w:r>
      <w:r w:rsidR="00444078">
        <w:t xml:space="preserve"> of actions taken will be carried out</w:t>
      </w:r>
      <w:r w:rsidR="00444078">
        <w:t xml:space="preserve"> and processes </w:t>
      </w:r>
      <w:r w:rsidR="000636E4">
        <w:t>reviewed</w:t>
      </w:r>
      <w:r w:rsidR="00244D08">
        <w:t xml:space="preserve"> or updated as applicable</w:t>
      </w:r>
      <w:r w:rsidR="00007F9B">
        <w:t>.</w:t>
      </w:r>
    </w:p>
    <w:p w:rsidR="00022EE3" w:rsidP="00022EE3" w:rsidRDefault="00022EE3" w14:paraId="13984C34" w14:textId="03B0C5C6">
      <w:r w:rsidR="1BCD5243">
        <w:rPr/>
        <w:t>In the unfortunate event we have been unable to resolve your complaint directly; within 8 weeks; you are unhappy with the response; or the complaint is about a supplier, you may also contact the </w:t>
      </w:r>
      <w:hyperlink r:id="R3d2e3c8e9c4e471b">
        <w:r w:rsidRPr="1BCD5243" w:rsidR="1BCD5243">
          <w:rPr>
            <w:rStyle w:val="Hyperlink"/>
          </w:rPr>
          <w:t>Energy Ombudsman</w:t>
        </w:r>
      </w:hyperlink>
      <w:r w:rsidR="1BCD5243">
        <w:rPr/>
        <w:t xml:space="preserve">, who offer a </w:t>
      </w:r>
      <w:r w:rsidR="1BCD5243">
        <w:rPr/>
        <w:t>free, impartial</w:t>
      </w:r>
      <w:r w:rsidR="1BCD5243">
        <w:rPr/>
        <w:t xml:space="preserve"> service.</w:t>
      </w:r>
    </w:p>
    <w:p w:rsidR="00022EE3" w:rsidRDefault="00022EE3" w14:paraId="6B8CCCC3" w14:textId="77777777"/>
    <w:sectPr w:rsidR="00022EE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B6C"/>
    <w:multiLevelType w:val="hybridMultilevel"/>
    <w:tmpl w:val="76C03518"/>
    <w:lvl w:ilvl="0" w:tplc="D51C26C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1804E4"/>
    <w:multiLevelType w:val="multilevel"/>
    <w:tmpl w:val="A538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902270"/>
    <w:multiLevelType w:val="multilevel"/>
    <w:tmpl w:val="9436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B767471"/>
    <w:multiLevelType w:val="multilevel"/>
    <w:tmpl w:val="A98C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C7EA2"/>
    <w:multiLevelType w:val="multilevel"/>
    <w:tmpl w:val="E79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96418801">
    <w:abstractNumId w:val="4"/>
  </w:num>
  <w:num w:numId="2" w16cid:durableId="1609199502">
    <w:abstractNumId w:val="1"/>
  </w:num>
  <w:num w:numId="3" w16cid:durableId="1955364092">
    <w:abstractNumId w:val="2"/>
  </w:num>
  <w:num w:numId="4" w16cid:durableId="343552616">
    <w:abstractNumId w:val="0"/>
  </w:num>
  <w:num w:numId="5" w16cid:durableId="119138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D1"/>
    <w:rsid w:val="00007F9B"/>
    <w:rsid w:val="00022EE3"/>
    <w:rsid w:val="00027094"/>
    <w:rsid w:val="00044826"/>
    <w:rsid w:val="000636E4"/>
    <w:rsid w:val="00081374"/>
    <w:rsid w:val="000A440F"/>
    <w:rsid w:val="000C012D"/>
    <w:rsid w:val="000C70A6"/>
    <w:rsid w:val="000E4711"/>
    <w:rsid w:val="001009FC"/>
    <w:rsid w:val="001207B4"/>
    <w:rsid w:val="0016138F"/>
    <w:rsid w:val="00175DCD"/>
    <w:rsid w:val="001765AB"/>
    <w:rsid w:val="00191C0B"/>
    <w:rsid w:val="001D2FA9"/>
    <w:rsid w:val="002165B6"/>
    <w:rsid w:val="00244D08"/>
    <w:rsid w:val="002B6B99"/>
    <w:rsid w:val="002C1A5B"/>
    <w:rsid w:val="00314711"/>
    <w:rsid w:val="00324F42"/>
    <w:rsid w:val="00361A5A"/>
    <w:rsid w:val="00444078"/>
    <w:rsid w:val="00455CDB"/>
    <w:rsid w:val="00461A25"/>
    <w:rsid w:val="004675BC"/>
    <w:rsid w:val="00490C9D"/>
    <w:rsid w:val="004B0EF3"/>
    <w:rsid w:val="0051539D"/>
    <w:rsid w:val="00594786"/>
    <w:rsid w:val="005E63C0"/>
    <w:rsid w:val="005F7415"/>
    <w:rsid w:val="00613DA6"/>
    <w:rsid w:val="00683714"/>
    <w:rsid w:val="00687DB9"/>
    <w:rsid w:val="006E2ECF"/>
    <w:rsid w:val="00740BD0"/>
    <w:rsid w:val="00743AD1"/>
    <w:rsid w:val="00745CBA"/>
    <w:rsid w:val="00754393"/>
    <w:rsid w:val="0076391D"/>
    <w:rsid w:val="007A5C2D"/>
    <w:rsid w:val="007A79E5"/>
    <w:rsid w:val="008710BB"/>
    <w:rsid w:val="00876806"/>
    <w:rsid w:val="008C480A"/>
    <w:rsid w:val="008E1196"/>
    <w:rsid w:val="008F6E3D"/>
    <w:rsid w:val="0093336F"/>
    <w:rsid w:val="00963F6A"/>
    <w:rsid w:val="00985DD3"/>
    <w:rsid w:val="00994C8C"/>
    <w:rsid w:val="009A6225"/>
    <w:rsid w:val="009B3337"/>
    <w:rsid w:val="009C649D"/>
    <w:rsid w:val="009D5CDA"/>
    <w:rsid w:val="00A37D76"/>
    <w:rsid w:val="00AA6622"/>
    <w:rsid w:val="00AD3886"/>
    <w:rsid w:val="00B17340"/>
    <w:rsid w:val="00B53EC1"/>
    <w:rsid w:val="00BB0E09"/>
    <w:rsid w:val="00C317C9"/>
    <w:rsid w:val="00C41E34"/>
    <w:rsid w:val="00C80644"/>
    <w:rsid w:val="00CD7AB3"/>
    <w:rsid w:val="00D23522"/>
    <w:rsid w:val="00D732A6"/>
    <w:rsid w:val="00D8275F"/>
    <w:rsid w:val="00D8577A"/>
    <w:rsid w:val="00D86422"/>
    <w:rsid w:val="00D931F9"/>
    <w:rsid w:val="00DB4DDC"/>
    <w:rsid w:val="00E10961"/>
    <w:rsid w:val="00E23962"/>
    <w:rsid w:val="00E3179C"/>
    <w:rsid w:val="00E52623"/>
    <w:rsid w:val="00E83963"/>
    <w:rsid w:val="00EE0B7D"/>
    <w:rsid w:val="00EE252C"/>
    <w:rsid w:val="00EF12A3"/>
    <w:rsid w:val="00F404E2"/>
    <w:rsid w:val="00F60DA5"/>
    <w:rsid w:val="00F71268"/>
    <w:rsid w:val="00F91612"/>
    <w:rsid w:val="00F945CC"/>
    <w:rsid w:val="00F9720C"/>
    <w:rsid w:val="00FD0D70"/>
    <w:rsid w:val="00FE1DF5"/>
    <w:rsid w:val="1A274C3A"/>
    <w:rsid w:val="1BC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CFCB"/>
  <w15:chartTrackingRefBased/>
  <w15:docId w15:val="{2FC2D0A4-1D54-48B3-9C45-6F2049F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E3D"/>
    <w:pPr>
      <w:ind w:left="720"/>
      <w:contextualSpacing/>
    </w:pPr>
  </w:style>
  <w:style w:type="paragraph" w:styleId="font7" w:customStyle="1">
    <w:name w:val="font_7"/>
    <w:basedOn w:val="Normal"/>
    <w:rsid w:val="001D2F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wixguard" w:customStyle="1">
    <w:name w:val="wixguard"/>
    <w:basedOn w:val="DefaultParagraphFont"/>
    <w:rsid w:val="001D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aul.thompson@utilities2business.com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www.ombudsman-services.org/" TargetMode="External" Id="R3d2e3c8e9c4e47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Thompson</dc:creator>
  <keywords/>
  <dc:description/>
  <lastModifiedBy>Louise Thompson</lastModifiedBy>
  <revision>90</revision>
  <dcterms:created xsi:type="dcterms:W3CDTF">2022-07-08T09:03:00.0000000Z</dcterms:created>
  <dcterms:modified xsi:type="dcterms:W3CDTF">2022-07-19T09:19:46.9032576Z</dcterms:modified>
</coreProperties>
</file>